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John Lenehan</w:t>
      </w:r>
    </w:p>
    <w:p>
      <w:pPr>
        <w:spacing w:before="0" w:after="160" w:line="259"/>
        <w:ind w:right="0" w:left="0" w:firstLine="0"/>
        <w:jc w:val="center"/>
        <w:rPr>
          <w:rFonts w:ascii="Calibri" w:hAnsi="Calibri" w:cs="Calibri" w:eastAsia="Calibri"/>
          <w:b/>
          <w:color w:val="auto"/>
          <w:spacing w:val="0"/>
          <w:position w:val="0"/>
          <w:sz w:val="52"/>
          <w:shd w:fill="auto" w:val="clear"/>
        </w:rPr>
      </w:pPr>
    </w:p>
    <w:p>
      <w:pPr>
        <w:spacing w:before="0" w:after="160" w:line="259"/>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333333"/>
          <w:spacing w:val="-1"/>
          <w:position w:val="0"/>
          <w:sz w:val="32"/>
          <w:shd w:fill="auto" w:val="clear"/>
        </w:rPr>
        <w:t xml:space="preserve">With more than 70 albums to his credit, reflecting an enormous variety of genres and styles, John Lenehan ranks as one of the most versatile pianists on the classical scene today.</w:t>
      </w:r>
      <w:r>
        <w:rPr>
          <w:rFonts w:ascii="Calibri" w:hAnsi="Calibri" w:cs="Calibri" w:eastAsia="Calibri"/>
          <w:color w:val="333333"/>
          <w:spacing w:val="-1"/>
          <w:position w:val="0"/>
          <w:sz w:val="32"/>
          <w:shd w:fill="F8F8F8" w:val="clear"/>
        </w:rPr>
        <w:t xml:space="preserve"> His breadth of repertoire has led to his popularity on Spotify with over half a million monthly listeners worldwide. </w:t>
      </w:r>
      <w:r>
        <w:rPr>
          <w:rFonts w:ascii="Calibri" w:hAnsi="Calibri" w:cs="Calibri" w:eastAsia="Calibri"/>
          <w:color w:val="auto"/>
          <w:spacing w:val="0"/>
          <w:position w:val="0"/>
          <w:sz w:val="32"/>
          <w:shd w:fill="auto" w:val="clear"/>
        </w:rPr>
        <w:t xml:space="preserve">Praised by the New York Times for his “great flair and virtuosity” and the (London) Times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a masterly recital</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John Lenehan has also collaborated with some of the leading instrumentalists of our time.  As soloist he has appeared with LSO, RPO and LPO amongst many other orchestras and championed the works of John Ireland, recording the complete piano works for Naxos. His recording of the Ireland Concerto with the Royal Liverpool Philharmonic and John Wilson won a Gramophone award and other recordings include concertos by Michael Nyman, Vaughan Williams and most recently, Mozart and Beethoven with the National Symphony Orchestra. He is also known as a composer and orchestrator working with artists such as Tasmin Little, Leonidas Kavakos, Yuja Wang, Nigel Kennedy, Joseph Calleja and Nicola Benedetti on CD. Recent performances of his work have been heard at the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Last Night of the Proms</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and in USA, Italy, France, China and Belgium. His piano concerto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The Legend of Maritime Silk Road</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is to receive its premiere in China in 2023. </w:t>
      </w:r>
    </w:p>
    <w:p>
      <w:pPr>
        <w:spacing w:before="0" w:after="160" w:line="259"/>
        <w:ind w:right="0" w:left="0" w:firstLine="0"/>
        <w:jc w:val="both"/>
        <w:rPr>
          <w:rFonts w:ascii="Calibri" w:hAnsi="Calibri" w:cs="Calibri" w:eastAsia="Calibri"/>
          <w:color w:val="auto"/>
          <w:spacing w:val="0"/>
          <w:position w:val="0"/>
          <w:sz w:val="3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